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FF3" w:rsidRDefault="00D63EAF">
      <w:pPr>
        <w:spacing w:line="440" w:lineRule="exact"/>
        <w:ind w:firstLineChars="200" w:firstLine="560"/>
        <w:jc w:val="center"/>
        <w:rPr>
          <w:rFonts w:ascii="幼圆" w:eastAsia="幼圆"/>
          <w:sz w:val="28"/>
          <w:szCs w:val="28"/>
        </w:rPr>
      </w:pPr>
      <w:bookmarkStart w:id="0" w:name="_GoBack"/>
      <w:bookmarkEnd w:id="0"/>
      <w:r>
        <w:rPr>
          <w:rFonts w:ascii="幼圆" w:eastAsia="幼圆" w:hint="eastAsia"/>
          <w:sz w:val="28"/>
          <w:szCs w:val="28"/>
        </w:rPr>
        <w:t>关于办理2020年生源地信用助学贷款回执的通知</w:t>
      </w:r>
    </w:p>
    <w:p w:rsidR="001A6FF3" w:rsidRDefault="001A6FF3">
      <w:pPr>
        <w:spacing w:line="440" w:lineRule="exact"/>
        <w:rPr>
          <w:rFonts w:ascii="幼圆" w:eastAsia="幼圆"/>
          <w:sz w:val="28"/>
          <w:szCs w:val="28"/>
        </w:rPr>
      </w:pPr>
    </w:p>
    <w:p w:rsidR="001A6FF3" w:rsidRDefault="00D63EAF">
      <w:pPr>
        <w:spacing w:line="440" w:lineRule="exact"/>
        <w:rPr>
          <w:rFonts w:ascii="幼圆" w:eastAsia="幼圆"/>
          <w:sz w:val="28"/>
          <w:szCs w:val="28"/>
        </w:rPr>
      </w:pPr>
      <w:r>
        <w:rPr>
          <w:rFonts w:ascii="幼圆" w:eastAsia="幼圆" w:hint="eastAsia"/>
          <w:sz w:val="28"/>
          <w:szCs w:val="28"/>
        </w:rPr>
        <w:t>各学院：</w:t>
      </w:r>
    </w:p>
    <w:p w:rsidR="001A6FF3" w:rsidRDefault="00D63EAF">
      <w:pPr>
        <w:spacing w:line="440" w:lineRule="exact"/>
        <w:ind w:firstLineChars="200" w:firstLine="560"/>
        <w:rPr>
          <w:rFonts w:ascii="幼圆" w:eastAsia="幼圆"/>
          <w:sz w:val="28"/>
          <w:szCs w:val="28"/>
        </w:rPr>
      </w:pPr>
      <w:r>
        <w:rPr>
          <w:rFonts w:ascii="幼圆" w:eastAsia="幼圆" w:hint="eastAsia"/>
          <w:sz w:val="28"/>
          <w:szCs w:val="28"/>
        </w:rPr>
        <w:t>为落实疫情防控要求、方便快捷办理生源地信用助学贷款回执手续，向学生提供更好的服务，现将有关办理2020年生源地信用助学贷款回执的事宜通知如下。</w:t>
      </w:r>
    </w:p>
    <w:p w:rsidR="001A6FF3" w:rsidRDefault="001A6FF3">
      <w:pPr>
        <w:spacing w:line="440" w:lineRule="exact"/>
        <w:ind w:firstLineChars="200" w:firstLine="560"/>
        <w:rPr>
          <w:rFonts w:ascii="幼圆" w:eastAsia="幼圆"/>
          <w:sz w:val="28"/>
          <w:szCs w:val="28"/>
        </w:rPr>
      </w:pPr>
    </w:p>
    <w:p w:rsidR="001A6FF3" w:rsidRDefault="00D63EAF">
      <w:pPr>
        <w:spacing w:line="440" w:lineRule="exact"/>
        <w:ind w:firstLineChars="200" w:firstLine="562"/>
        <w:rPr>
          <w:rFonts w:ascii="幼圆" w:eastAsia="幼圆"/>
          <w:b/>
          <w:sz w:val="28"/>
          <w:szCs w:val="28"/>
        </w:rPr>
      </w:pPr>
      <w:r>
        <w:rPr>
          <w:rFonts w:ascii="幼圆" w:eastAsia="幼圆" w:hint="eastAsia"/>
          <w:b/>
          <w:sz w:val="28"/>
          <w:szCs w:val="28"/>
        </w:rPr>
        <w:t>一、回执办理流程</w:t>
      </w:r>
    </w:p>
    <w:p w:rsidR="001A6FF3" w:rsidRDefault="00D63EAF">
      <w:pPr>
        <w:spacing w:line="440" w:lineRule="exact"/>
        <w:ind w:firstLineChars="200" w:firstLine="560"/>
        <w:rPr>
          <w:rFonts w:ascii="幼圆" w:eastAsia="幼圆"/>
          <w:sz w:val="28"/>
          <w:szCs w:val="28"/>
        </w:rPr>
      </w:pPr>
      <w:r>
        <w:rPr>
          <w:rFonts w:ascii="幼圆" w:eastAsia="幼圆" w:hint="eastAsia"/>
          <w:sz w:val="28"/>
          <w:szCs w:val="28"/>
        </w:rPr>
        <w:t>办理2020年生源地信用助学贷款回执，学生须登陆以下网址：https://www.wjx.cn/jq/89919770.aspx，或扫描以下二维码：</w:t>
      </w:r>
    </w:p>
    <w:p w:rsidR="001A6FF3" w:rsidRDefault="001A6FF3">
      <w:pPr>
        <w:spacing w:line="440" w:lineRule="exact"/>
        <w:ind w:firstLineChars="200" w:firstLine="560"/>
        <w:rPr>
          <w:rFonts w:ascii="幼圆" w:eastAsia="幼圆"/>
          <w:sz w:val="28"/>
          <w:szCs w:val="28"/>
        </w:rPr>
      </w:pPr>
    </w:p>
    <w:p w:rsidR="001A6FF3" w:rsidRDefault="00D63EAF">
      <w:pPr>
        <w:widowControl/>
        <w:jc w:val="center"/>
        <w:rPr>
          <w:rFonts w:ascii="宋体" w:eastAsia="宋体" w:hAnsi="宋体" w:cs="宋体"/>
          <w:kern w:val="0"/>
          <w:sz w:val="24"/>
          <w:szCs w:val="24"/>
          <w:lang w:bidi="ar"/>
        </w:rPr>
      </w:pPr>
      <w:r>
        <w:rPr>
          <w:rFonts w:ascii="宋体" w:eastAsia="宋体" w:hAnsi="宋体" w:cs="宋体"/>
          <w:noProof/>
          <w:kern w:val="0"/>
          <w:sz w:val="24"/>
          <w:szCs w:val="24"/>
        </w:rPr>
        <w:drawing>
          <wp:inline distT="0" distB="0" distL="114300" distR="114300" wp14:anchorId="4E181808" wp14:editId="0D5EC067">
            <wp:extent cx="2305050" cy="2085975"/>
            <wp:effectExtent l="0" t="0" r="0" b="9525"/>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8"/>
                    <a:stretch>
                      <a:fillRect/>
                    </a:stretch>
                  </pic:blipFill>
                  <pic:spPr>
                    <a:xfrm>
                      <a:off x="0" y="0"/>
                      <a:ext cx="2305050" cy="2085975"/>
                    </a:xfrm>
                    <a:prstGeom prst="rect">
                      <a:avLst/>
                    </a:prstGeom>
                    <a:noFill/>
                    <a:ln w="9525">
                      <a:noFill/>
                    </a:ln>
                  </pic:spPr>
                </pic:pic>
              </a:graphicData>
            </a:graphic>
          </wp:inline>
        </w:drawing>
      </w:r>
    </w:p>
    <w:p w:rsidR="001A6FF3" w:rsidRDefault="00D63EAF">
      <w:pPr>
        <w:widowControl/>
        <w:jc w:val="center"/>
        <w:rPr>
          <w:rFonts w:ascii="宋体" w:eastAsia="宋体" w:hAnsi="宋体" w:cs="宋体"/>
          <w:kern w:val="0"/>
          <w:szCs w:val="21"/>
          <w:lang w:bidi="ar"/>
        </w:rPr>
      </w:pPr>
      <w:r>
        <w:rPr>
          <w:rFonts w:ascii="幼圆" w:eastAsia="幼圆" w:hint="eastAsia"/>
          <w:szCs w:val="21"/>
        </w:rPr>
        <w:t>2020年生源地信用助学贷款回执信息登记二维码</w:t>
      </w:r>
    </w:p>
    <w:p w:rsidR="001A6FF3" w:rsidRDefault="00D63EAF">
      <w:pPr>
        <w:spacing w:line="440" w:lineRule="exact"/>
        <w:ind w:firstLineChars="200" w:firstLine="560"/>
        <w:rPr>
          <w:rFonts w:ascii="幼圆" w:eastAsia="幼圆"/>
          <w:sz w:val="28"/>
          <w:szCs w:val="28"/>
        </w:rPr>
      </w:pPr>
      <w:r>
        <w:rPr>
          <w:rFonts w:ascii="幼圆" w:eastAsia="幼圆" w:hint="eastAsia"/>
          <w:noProof/>
          <w:sz w:val="28"/>
          <w:szCs w:val="28"/>
        </w:rPr>
        <w:drawing>
          <wp:inline distT="0" distB="0" distL="114300" distR="114300" wp14:anchorId="0707EC90" wp14:editId="560B0C2E">
            <wp:extent cx="2305050" cy="2085975"/>
            <wp:effectExtent l="0" t="0" r="0" b="9525"/>
            <wp:docPr id="4" name="图片 4" descr="QQ图片2020090312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200903120023"/>
                    <pic:cNvPicPr>
                      <a:picLocks noChangeAspect="1"/>
                    </pic:cNvPicPr>
                  </pic:nvPicPr>
                  <pic:blipFill>
                    <a:blip r:embed="rId8"/>
                    <a:stretch>
                      <a:fillRect/>
                    </a:stretch>
                  </pic:blipFill>
                  <pic:spPr>
                    <a:xfrm>
                      <a:off x="0" y="0"/>
                      <a:ext cx="2305050" cy="2085975"/>
                    </a:xfrm>
                    <a:prstGeom prst="rect">
                      <a:avLst/>
                    </a:prstGeom>
                  </pic:spPr>
                </pic:pic>
              </a:graphicData>
            </a:graphic>
          </wp:inline>
        </w:drawing>
      </w:r>
    </w:p>
    <w:p w:rsidR="001A6FF3" w:rsidRDefault="00D63EAF">
      <w:pPr>
        <w:spacing w:line="440" w:lineRule="exact"/>
        <w:rPr>
          <w:rFonts w:ascii="幼圆" w:eastAsia="幼圆"/>
          <w:sz w:val="28"/>
          <w:szCs w:val="28"/>
        </w:rPr>
      </w:pPr>
      <w:r>
        <w:rPr>
          <w:rFonts w:ascii="幼圆" w:eastAsia="幼圆" w:hint="eastAsia"/>
          <w:sz w:val="28"/>
          <w:szCs w:val="28"/>
        </w:rPr>
        <w:t>在规定的时间内完成西华大学生源地信用助学贷款回执办理信息登记，学生工作部（处）学生资助管理科根据登记的生源地信用助学贷款回执信息办理回执录入。</w:t>
      </w:r>
    </w:p>
    <w:p w:rsidR="001A6FF3" w:rsidRDefault="001A6FF3">
      <w:pPr>
        <w:spacing w:line="440" w:lineRule="exact"/>
        <w:rPr>
          <w:rFonts w:ascii="幼圆" w:eastAsia="幼圆"/>
          <w:sz w:val="28"/>
          <w:szCs w:val="28"/>
        </w:rPr>
      </w:pPr>
    </w:p>
    <w:p w:rsidR="001A6FF3" w:rsidRDefault="00D63EAF">
      <w:pPr>
        <w:spacing w:line="440" w:lineRule="exact"/>
        <w:ind w:firstLineChars="200" w:firstLine="562"/>
        <w:rPr>
          <w:rFonts w:ascii="幼圆" w:eastAsia="幼圆"/>
          <w:b/>
          <w:sz w:val="28"/>
          <w:szCs w:val="28"/>
        </w:rPr>
      </w:pPr>
      <w:r>
        <w:rPr>
          <w:rFonts w:ascii="幼圆" w:eastAsia="幼圆" w:hint="eastAsia"/>
          <w:b/>
          <w:sz w:val="28"/>
          <w:szCs w:val="28"/>
        </w:rPr>
        <w:t>二、办理时间安排</w:t>
      </w:r>
    </w:p>
    <w:p w:rsidR="001A6FF3" w:rsidRDefault="00D63EAF">
      <w:pPr>
        <w:spacing w:line="440" w:lineRule="exact"/>
        <w:ind w:firstLineChars="200" w:firstLine="560"/>
        <w:rPr>
          <w:rFonts w:ascii="幼圆" w:eastAsia="幼圆"/>
          <w:sz w:val="28"/>
          <w:szCs w:val="28"/>
        </w:rPr>
      </w:pPr>
      <w:r>
        <w:rPr>
          <w:rFonts w:ascii="幼圆" w:eastAsia="幼圆" w:hint="eastAsia"/>
          <w:sz w:val="28"/>
          <w:szCs w:val="28"/>
        </w:rPr>
        <w:t>在9月10日（合同生效日）前已成功办理助学贷款的在校生，需在9月10日前完成回执信息登记。</w:t>
      </w:r>
    </w:p>
    <w:p w:rsidR="001A6FF3" w:rsidRDefault="00D63EAF">
      <w:pPr>
        <w:spacing w:line="440" w:lineRule="exact"/>
        <w:ind w:firstLineChars="200" w:firstLine="560"/>
        <w:rPr>
          <w:rFonts w:ascii="幼圆" w:eastAsia="幼圆"/>
          <w:sz w:val="28"/>
          <w:szCs w:val="28"/>
        </w:rPr>
      </w:pPr>
      <w:r>
        <w:rPr>
          <w:rFonts w:ascii="幼圆" w:eastAsia="幼圆" w:hint="eastAsia"/>
          <w:sz w:val="28"/>
          <w:szCs w:val="28"/>
        </w:rPr>
        <w:t>9月10日（合同生效日）后成功办理助学贷款的在校生，需在合同生效后三日内完成回执信息登记。</w:t>
      </w:r>
    </w:p>
    <w:p w:rsidR="001A6FF3" w:rsidRDefault="00D63EAF">
      <w:pPr>
        <w:spacing w:line="440" w:lineRule="exact"/>
        <w:ind w:firstLineChars="200" w:firstLine="560"/>
        <w:rPr>
          <w:rFonts w:ascii="幼圆" w:eastAsia="幼圆"/>
          <w:sz w:val="28"/>
          <w:szCs w:val="28"/>
        </w:rPr>
      </w:pPr>
      <w:r>
        <w:rPr>
          <w:rFonts w:ascii="幼圆" w:eastAsia="幼圆" w:hint="eastAsia"/>
          <w:sz w:val="28"/>
          <w:szCs w:val="28"/>
        </w:rPr>
        <w:t>2020年入学新生须在报到日当天完成回执信息登记，请各学院在新生报到点提醒并督促新生完成。</w:t>
      </w:r>
    </w:p>
    <w:p w:rsidR="001A6FF3" w:rsidRDefault="001A6FF3">
      <w:pPr>
        <w:spacing w:line="440" w:lineRule="exact"/>
        <w:ind w:firstLineChars="200" w:firstLine="560"/>
        <w:rPr>
          <w:rFonts w:ascii="幼圆" w:eastAsia="幼圆"/>
          <w:sz w:val="28"/>
          <w:szCs w:val="28"/>
        </w:rPr>
      </w:pPr>
    </w:p>
    <w:p w:rsidR="001A6FF3" w:rsidRDefault="00D63EAF">
      <w:pPr>
        <w:spacing w:line="440" w:lineRule="exact"/>
        <w:ind w:firstLineChars="200" w:firstLine="562"/>
        <w:rPr>
          <w:rFonts w:ascii="幼圆" w:eastAsia="幼圆"/>
          <w:b/>
          <w:sz w:val="28"/>
          <w:szCs w:val="28"/>
        </w:rPr>
      </w:pPr>
      <w:r>
        <w:rPr>
          <w:rFonts w:ascii="幼圆" w:eastAsia="幼圆" w:hint="eastAsia"/>
          <w:b/>
          <w:sz w:val="28"/>
          <w:szCs w:val="28"/>
        </w:rPr>
        <w:t>三、注意事项</w:t>
      </w:r>
    </w:p>
    <w:p w:rsidR="001A6FF3" w:rsidRDefault="00D63EAF">
      <w:pPr>
        <w:spacing w:line="440" w:lineRule="exact"/>
        <w:ind w:firstLineChars="200" w:firstLine="560"/>
        <w:rPr>
          <w:rFonts w:ascii="幼圆" w:eastAsia="幼圆"/>
          <w:color w:val="FF0000"/>
          <w:sz w:val="28"/>
          <w:szCs w:val="28"/>
        </w:rPr>
      </w:pPr>
      <w:r>
        <w:rPr>
          <w:rFonts w:ascii="幼圆" w:eastAsia="幼圆" w:hint="eastAsia"/>
          <w:sz w:val="28"/>
          <w:szCs w:val="28"/>
        </w:rPr>
        <w:t>（一）按有关规定以下情况</w:t>
      </w:r>
      <w:r>
        <w:rPr>
          <w:rFonts w:ascii="幼圆" w:eastAsia="幼圆" w:hint="eastAsia"/>
          <w:color w:val="FF0000"/>
          <w:sz w:val="28"/>
          <w:szCs w:val="28"/>
        </w:rPr>
        <w:t>不予办理回执。</w:t>
      </w:r>
    </w:p>
    <w:p w:rsidR="001A6FF3" w:rsidRDefault="00D63EAF">
      <w:pPr>
        <w:spacing w:line="440" w:lineRule="exact"/>
        <w:ind w:firstLineChars="200" w:firstLine="560"/>
        <w:rPr>
          <w:rFonts w:ascii="幼圆" w:eastAsia="幼圆"/>
          <w:sz w:val="28"/>
          <w:szCs w:val="28"/>
        </w:rPr>
      </w:pPr>
      <w:r>
        <w:rPr>
          <w:rFonts w:ascii="幼圆" w:eastAsia="幼圆" w:hint="eastAsia"/>
          <w:sz w:val="28"/>
          <w:szCs w:val="28"/>
        </w:rPr>
        <w:t>1.非全日制学生或非家庭经济困难学生或实施学费、住宿费免除且补助生活费的学生。</w:t>
      </w:r>
    </w:p>
    <w:p w:rsidR="001A6FF3" w:rsidRDefault="00D63EAF">
      <w:pPr>
        <w:spacing w:line="440" w:lineRule="exact"/>
        <w:ind w:firstLineChars="200" w:firstLine="560"/>
        <w:rPr>
          <w:rFonts w:ascii="幼圆" w:eastAsia="幼圆"/>
          <w:sz w:val="28"/>
          <w:szCs w:val="28"/>
        </w:rPr>
      </w:pPr>
      <w:r>
        <w:rPr>
          <w:rFonts w:ascii="幼圆" w:eastAsia="幼圆" w:hint="eastAsia"/>
          <w:sz w:val="28"/>
          <w:szCs w:val="28"/>
        </w:rPr>
        <w:t>2.新生、在校生办理了</w:t>
      </w:r>
      <w:r>
        <w:rPr>
          <w:rFonts w:ascii="幼圆" w:eastAsia="幼圆"/>
          <w:sz w:val="28"/>
          <w:szCs w:val="28"/>
        </w:rPr>
        <w:t>2019-2020</w:t>
      </w:r>
      <w:r>
        <w:rPr>
          <w:rFonts w:ascii="幼圆" w:eastAsia="幼圆" w:hint="eastAsia"/>
          <w:sz w:val="28"/>
          <w:szCs w:val="28"/>
        </w:rPr>
        <w:t>学年生源地贷款但又应征入伍的。</w:t>
      </w:r>
    </w:p>
    <w:p w:rsidR="001A6FF3" w:rsidRDefault="00D63EAF">
      <w:pPr>
        <w:spacing w:line="440" w:lineRule="exact"/>
        <w:ind w:firstLineChars="200" w:firstLine="560"/>
        <w:rPr>
          <w:rFonts w:ascii="幼圆" w:eastAsia="幼圆"/>
          <w:sz w:val="28"/>
          <w:szCs w:val="28"/>
        </w:rPr>
      </w:pPr>
      <w:r>
        <w:rPr>
          <w:rFonts w:ascii="幼圆" w:eastAsia="幼圆" w:hint="eastAsia"/>
          <w:sz w:val="28"/>
          <w:szCs w:val="28"/>
        </w:rPr>
        <w:t>3.当年</w:t>
      </w:r>
      <w:r>
        <w:rPr>
          <w:rFonts w:ascii="幼圆" w:eastAsia="幼圆"/>
          <w:sz w:val="28"/>
          <w:szCs w:val="28"/>
        </w:rPr>
        <w:t>9</w:t>
      </w:r>
      <w:r>
        <w:rPr>
          <w:rFonts w:ascii="幼圆" w:eastAsia="幼圆" w:hint="eastAsia"/>
          <w:sz w:val="28"/>
          <w:szCs w:val="28"/>
        </w:rPr>
        <w:t>月入学的退役复学学生、退役士兵学生，学费和住宿费之和低于</w:t>
      </w:r>
      <w:r>
        <w:rPr>
          <w:rFonts w:ascii="幼圆" w:eastAsia="幼圆"/>
          <w:sz w:val="28"/>
          <w:szCs w:val="28"/>
        </w:rPr>
        <w:t>8000</w:t>
      </w:r>
      <w:r>
        <w:rPr>
          <w:rFonts w:ascii="幼圆" w:eastAsia="幼圆" w:hint="eastAsia"/>
          <w:sz w:val="28"/>
          <w:szCs w:val="28"/>
        </w:rPr>
        <w:t>元的。</w:t>
      </w:r>
    </w:p>
    <w:p w:rsidR="001A6FF3" w:rsidRDefault="00D63EAF">
      <w:pPr>
        <w:spacing w:line="440" w:lineRule="exact"/>
        <w:ind w:firstLineChars="200" w:firstLine="560"/>
        <w:rPr>
          <w:rFonts w:ascii="幼圆" w:eastAsia="幼圆"/>
          <w:color w:val="FF0000"/>
          <w:sz w:val="28"/>
          <w:szCs w:val="28"/>
        </w:rPr>
      </w:pPr>
      <w:r>
        <w:rPr>
          <w:rFonts w:ascii="幼圆" w:eastAsia="幼圆" w:hint="eastAsia"/>
          <w:color w:val="FF0000"/>
          <w:sz w:val="28"/>
          <w:szCs w:val="28"/>
        </w:rPr>
        <w:t>2019年家庭经济困难认定结果为不困难或未参加2019年家庭经济困难认定结果的学生如果因灾、因病、因家庭发生重大变故等特殊原因临时出现的家庭经济特殊困难情况已申请生源地信用助学贷款，需学生提供书面情况说明，辅导员（或学院学生工作分管领导）签署意见并签字后加盖学院公章交学生资助管理科后办理回执录入手续。</w:t>
      </w:r>
    </w:p>
    <w:p w:rsidR="001A6FF3" w:rsidRDefault="00D63EAF">
      <w:pPr>
        <w:spacing w:line="440" w:lineRule="exact"/>
        <w:ind w:firstLineChars="200" w:firstLine="560"/>
        <w:rPr>
          <w:rFonts w:ascii="幼圆" w:eastAsia="幼圆"/>
          <w:sz w:val="28"/>
          <w:szCs w:val="28"/>
        </w:rPr>
      </w:pPr>
      <w:r>
        <w:rPr>
          <w:rFonts w:ascii="幼圆" w:eastAsia="幼圆" w:hint="eastAsia"/>
          <w:sz w:val="28"/>
          <w:szCs w:val="28"/>
        </w:rPr>
        <w:t>（二）提醒学生关注国家开发银行系统贷款申请进度，9月份已登记回执信息的回执在9月27日前会录入回执。国家开发银行助学贷款在11月底前拨付学校账户。如果已登记2020年生源地信用助学贷款回执信息但10月1日后未录入回执的情况，请及时与学生资助管理科联系。</w:t>
      </w:r>
    </w:p>
    <w:p w:rsidR="001A6FF3" w:rsidRDefault="00D63EAF">
      <w:pPr>
        <w:spacing w:line="440" w:lineRule="exact"/>
        <w:ind w:firstLineChars="200" w:firstLine="560"/>
        <w:rPr>
          <w:rFonts w:ascii="幼圆" w:eastAsia="幼圆"/>
          <w:sz w:val="28"/>
          <w:szCs w:val="28"/>
        </w:rPr>
      </w:pPr>
      <w:r>
        <w:rPr>
          <w:rFonts w:ascii="幼圆" w:eastAsia="幼圆" w:hint="eastAsia"/>
          <w:color w:val="FF0000"/>
          <w:sz w:val="28"/>
          <w:szCs w:val="28"/>
        </w:rPr>
        <w:t>（三）四川农信生源地信用助学贷款学生录入回执后，学生查看贷款申请进度状态为：等待放款。助学贷款放款到学生账户后，贷款学生须及时在手机app上操作缴费，以便将助学贷款转学校账户。</w:t>
      </w:r>
    </w:p>
    <w:p w:rsidR="001A6FF3" w:rsidRDefault="00D63EAF">
      <w:pPr>
        <w:spacing w:line="440" w:lineRule="exact"/>
        <w:ind w:firstLineChars="200" w:firstLine="560"/>
        <w:rPr>
          <w:rFonts w:ascii="幼圆" w:eastAsia="幼圆"/>
          <w:sz w:val="28"/>
          <w:szCs w:val="28"/>
        </w:rPr>
      </w:pPr>
      <w:r>
        <w:rPr>
          <w:noProof/>
          <w:sz w:val="28"/>
        </w:rPr>
        <w:drawing>
          <wp:anchor distT="0" distB="0" distL="114300" distR="114300" simplePos="0" relativeHeight="251658240" behindDoc="1" locked="0" layoutInCell="1" allowOverlap="1" wp14:anchorId="00DF1F93" wp14:editId="0ACAFC3C">
            <wp:simplePos x="0" y="0"/>
            <wp:positionH relativeFrom="page">
              <wp:posOffset>2957195</wp:posOffset>
            </wp:positionH>
            <wp:positionV relativeFrom="page">
              <wp:posOffset>7062470</wp:posOffset>
            </wp:positionV>
            <wp:extent cx="3800475" cy="2447925"/>
            <wp:effectExtent l="0" t="0" r="0" b="0"/>
            <wp:wrapNone/>
            <wp:docPr id="1" name="图片 1" descr="DBSTEP_MARK&#10;FILENAME=-9114174486377771599docx.docx&#10;MARKNAME=西华大学学生工作处&#10;USERNAME=李霖&#10;DATETIME=2020-9-3 16:10:1&#10;MARKGUID={EE47CDB7-FBBB-49C6-BDC6-D1EC4C604C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STEP_MARK&#10;FILENAME=-9114174486377771599docx.docx&#10;MARKNAME=西华大学学生工作处&#10;USERNAME=李霖&#10;DATETIME=2020-9-3 16:10:1&#10;MARKGUID={EE47CDB7-FBBB-49C6-BDC6-D1EC4C604CCC}"/>
                    <pic:cNvPicPr>
                      <a:picLocks noChangeAspect="1"/>
                    </pic:cNvPicPr>
                  </pic:nvPicPr>
                  <pic:blipFill>
                    <a:blip r:embed="rId9">
                      <a:clrChange>
                        <a:clrFrom>
                          <a:srgbClr val="FFFFFF"/>
                        </a:clrFrom>
                        <a:clrTo>
                          <a:srgbClr val="FFFFFF">
                            <a:alpha val="0"/>
                          </a:srgbClr>
                        </a:clrTo>
                      </a:clrChange>
                      <a:grayscl/>
                    </a:blip>
                    <a:stretch>
                      <a:fillRect/>
                    </a:stretch>
                  </pic:blipFill>
                  <pic:spPr>
                    <a:xfrm>
                      <a:off x="0" y="0"/>
                      <a:ext cx="3800475" cy="2447925"/>
                    </a:xfrm>
                    <a:prstGeom prst="rect">
                      <a:avLst/>
                    </a:prstGeom>
                  </pic:spPr>
                </pic:pic>
              </a:graphicData>
            </a:graphic>
          </wp:anchor>
        </w:drawing>
      </w:r>
      <w:r>
        <w:rPr>
          <w:rFonts w:ascii="幼圆" w:eastAsia="幼圆" w:hint="eastAsia"/>
          <w:sz w:val="28"/>
          <w:szCs w:val="28"/>
        </w:rPr>
        <w:t>（四）国家开发银行、四川农信外的其他金融机构经办的生源地信用助学贷款学生办理回执手续，请到学生资助管理科（行政楼211办公室）办理。</w:t>
      </w:r>
    </w:p>
    <w:p w:rsidR="001A6FF3" w:rsidRDefault="00D63EAF">
      <w:pPr>
        <w:spacing w:line="440" w:lineRule="exact"/>
        <w:ind w:firstLineChars="200" w:firstLine="560"/>
        <w:rPr>
          <w:rFonts w:ascii="幼圆" w:eastAsia="幼圆"/>
          <w:sz w:val="28"/>
          <w:szCs w:val="28"/>
        </w:rPr>
      </w:pPr>
      <w:r>
        <w:rPr>
          <w:rFonts w:ascii="幼圆" w:eastAsia="幼圆" w:hint="eastAsia"/>
          <w:sz w:val="28"/>
          <w:szCs w:val="28"/>
        </w:rPr>
        <w:t>（五）学生助学贷款回执登记情况，纳入2020年学生资助工作考核。</w:t>
      </w:r>
    </w:p>
    <w:p w:rsidR="001A6FF3" w:rsidRDefault="001A6FF3"/>
    <w:p w:rsidR="001A6FF3" w:rsidRDefault="001A6FF3"/>
    <w:p w:rsidR="001A6FF3" w:rsidRDefault="001A6FF3"/>
    <w:p w:rsidR="001A6FF3" w:rsidRDefault="001A6FF3"/>
    <w:p w:rsidR="001A6FF3" w:rsidRDefault="001A6FF3"/>
    <w:p w:rsidR="001A6FF3" w:rsidRDefault="00D63EAF">
      <w:pPr>
        <w:spacing w:line="440" w:lineRule="exact"/>
        <w:ind w:firstLineChars="200" w:firstLine="560"/>
        <w:jc w:val="right"/>
        <w:rPr>
          <w:rFonts w:ascii="幼圆" w:eastAsia="幼圆"/>
          <w:sz w:val="28"/>
          <w:szCs w:val="28"/>
        </w:rPr>
      </w:pPr>
      <w:r>
        <w:rPr>
          <w:rFonts w:ascii="幼圆" w:eastAsia="幼圆" w:hint="eastAsia"/>
          <w:sz w:val="28"/>
          <w:szCs w:val="28"/>
        </w:rPr>
        <w:t>学生工作部（处）</w:t>
      </w:r>
    </w:p>
    <w:p w:rsidR="001A6FF3" w:rsidRDefault="00D63EAF">
      <w:pPr>
        <w:wordWrap w:val="0"/>
        <w:spacing w:line="440" w:lineRule="exact"/>
        <w:ind w:firstLineChars="200" w:firstLine="560"/>
        <w:jc w:val="right"/>
        <w:rPr>
          <w:rFonts w:ascii="幼圆" w:eastAsia="幼圆"/>
          <w:sz w:val="28"/>
          <w:szCs w:val="28"/>
        </w:rPr>
      </w:pPr>
      <w:r>
        <w:rPr>
          <w:rFonts w:ascii="幼圆" w:eastAsia="幼圆" w:hint="eastAsia"/>
          <w:sz w:val="28"/>
          <w:szCs w:val="28"/>
        </w:rPr>
        <w:t xml:space="preserve">2020年9月3日 </w:t>
      </w:r>
    </w:p>
    <w:sectPr w:rsidR="001A6FF3">
      <w:pgSz w:w="11906" w:h="16838"/>
      <w:pgMar w:top="1440" w:right="1286" w:bottom="1118"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7F9" w:rsidRDefault="006807F9" w:rsidP="006807F9">
      <w:r>
        <w:separator/>
      </w:r>
    </w:p>
  </w:endnote>
  <w:endnote w:type="continuationSeparator" w:id="0">
    <w:p w:rsidR="006807F9" w:rsidRDefault="006807F9" w:rsidP="0068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7F9" w:rsidRDefault="006807F9" w:rsidP="006807F9">
      <w:r>
        <w:separator/>
      </w:r>
    </w:p>
  </w:footnote>
  <w:footnote w:type="continuationSeparator" w:id="0">
    <w:p w:rsidR="006807F9" w:rsidRDefault="006807F9" w:rsidP="00680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enforcement="1" w:cryptProviderType="rsaFull" w:cryptAlgorithmClass="hash" w:cryptAlgorithmType="typeAny" w:cryptAlgorithmSid="4" w:cryptSpinCount="100000" w:hash="kRqXAnXAIbyX+DOst1rQT5t8SOA=" w:salt="SKvGN0WIJlK9L9ez2u1rxQ=="/>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KGWebUrl" w:val="http://oa.xhu.edu.cn:80/seeyon/officeservlet"/>
  </w:docVars>
  <w:rsids>
    <w:rsidRoot w:val="009163A2"/>
    <w:rsid w:val="000830BC"/>
    <w:rsid w:val="00134449"/>
    <w:rsid w:val="0016363D"/>
    <w:rsid w:val="001A6FF3"/>
    <w:rsid w:val="001F54CC"/>
    <w:rsid w:val="0043188C"/>
    <w:rsid w:val="0045427E"/>
    <w:rsid w:val="00521F5B"/>
    <w:rsid w:val="00643934"/>
    <w:rsid w:val="006807F9"/>
    <w:rsid w:val="0091406E"/>
    <w:rsid w:val="009163A2"/>
    <w:rsid w:val="00A86D5C"/>
    <w:rsid w:val="00D63EAF"/>
    <w:rsid w:val="00FF3D9B"/>
    <w:rsid w:val="05974C2F"/>
    <w:rsid w:val="12025080"/>
    <w:rsid w:val="16554BC3"/>
    <w:rsid w:val="167816D4"/>
    <w:rsid w:val="422541C5"/>
    <w:rsid w:val="59BF4717"/>
    <w:rsid w:val="61AD2469"/>
    <w:rsid w:val="6F037310"/>
    <w:rsid w:val="70867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63EAF"/>
    <w:rPr>
      <w:sz w:val="18"/>
      <w:szCs w:val="18"/>
    </w:rPr>
  </w:style>
  <w:style w:type="character" w:customStyle="1" w:styleId="Char">
    <w:name w:val="批注框文本 Char"/>
    <w:basedOn w:val="a0"/>
    <w:link w:val="a3"/>
    <w:uiPriority w:val="99"/>
    <w:semiHidden/>
    <w:rsid w:val="00D63EAF"/>
    <w:rPr>
      <w:rFonts w:asciiTheme="minorHAnsi" w:eastAsiaTheme="minorEastAsia" w:hAnsiTheme="minorHAnsi" w:cstheme="minorBidi"/>
      <w:kern w:val="2"/>
      <w:sz w:val="18"/>
      <w:szCs w:val="18"/>
    </w:rPr>
  </w:style>
  <w:style w:type="paragraph" w:styleId="a4">
    <w:name w:val="header"/>
    <w:basedOn w:val="a"/>
    <w:link w:val="Char0"/>
    <w:uiPriority w:val="99"/>
    <w:unhideWhenUsed/>
    <w:rsid w:val="006807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807F9"/>
    <w:rPr>
      <w:rFonts w:asciiTheme="minorHAnsi" w:eastAsiaTheme="minorEastAsia" w:hAnsiTheme="minorHAnsi" w:cstheme="minorBidi"/>
      <w:kern w:val="2"/>
      <w:sz w:val="18"/>
      <w:szCs w:val="18"/>
    </w:rPr>
  </w:style>
  <w:style w:type="paragraph" w:styleId="a5">
    <w:name w:val="footer"/>
    <w:basedOn w:val="a"/>
    <w:link w:val="Char1"/>
    <w:uiPriority w:val="99"/>
    <w:unhideWhenUsed/>
    <w:rsid w:val="006807F9"/>
    <w:pPr>
      <w:tabs>
        <w:tab w:val="center" w:pos="4153"/>
        <w:tab w:val="right" w:pos="8306"/>
      </w:tabs>
      <w:snapToGrid w:val="0"/>
      <w:jc w:val="left"/>
    </w:pPr>
    <w:rPr>
      <w:sz w:val="18"/>
      <w:szCs w:val="18"/>
    </w:rPr>
  </w:style>
  <w:style w:type="character" w:customStyle="1" w:styleId="Char1">
    <w:name w:val="页脚 Char"/>
    <w:basedOn w:val="a0"/>
    <w:link w:val="a5"/>
    <w:uiPriority w:val="99"/>
    <w:rsid w:val="006807F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915</Characters>
  <Application>Microsoft Office Word</Application>
  <DocSecurity>8</DocSecurity>
  <Lines>7</Lines>
  <Paragraphs>2</Paragraphs>
  <ScaleCrop>false</ScaleCrop>
  <Company>微软中国</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李霖</dc:creator>
  <cp:lastModifiedBy>吴慧</cp:lastModifiedBy>
  <cp:revision>2</cp:revision>
  <dcterms:created xsi:type="dcterms:W3CDTF">2020-09-08T06:31:00Z</dcterms:created>
  <dcterms:modified xsi:type="dcterms:W3CDTF">2020-09-08T06:31:00Z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